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9" w:rsidRPr="001A6809" w:rsidRDefault="001A6809" w:rsidP="001A6809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Утверждена </w:t>
      </w:r>
    </w:p>
    <w:p w:rsidR="001A6809" w:rsidRPr="001A6809" w:rsidRDefault="00E22E50" w:rsidP="001A6809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hyperlink r:id="rId4" w:tooltip="Ссылка на Указ Президента РТ О Концепции управления местным развитием РТ на период до 2030 года" w:history="1">
        <w:r w:rsidR="001A6809" w:rsidRPr="00BF3D74">
          <w:rPr>
            <w:rFonts w:ascii="Courier Tojik" w:eastAsia="Times New Roman" w:hAnsi="Courier Tojik" w:cs="Times New Roman"/>
          </w:rPr>
          <w:t xml:space="preserve">Указом Президента </w:t>
        </w:r>
      </w:hyperlink>
    </w:p>
    <w:p w:rsidR="001A6809" w:rsidRPr="001A6809" w:rsidRDefault="001A6809" w:rsidP="001A6809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Республики Таджикистан </w:t>
      </w:r>
    </w:p>
    <w:p w:rsidR="001A6809" w:rsidRPr="001A6809" w:rsidRDefault="001A6809" w:rsidP="001A6809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от 11 июля 2015 года, № 522 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EI0YVJOL"/>
      <w:bookmarkEnd w:id="0"/>
      <w:r w:rsidRPr="001A6809">
        <w:rPr>
          <w:rFonts w:ascii="Courier Tojik" w:eastAsia="Times New Roman" w:hAnsi="Courier Tojik" w:cs="Times New Roman"/>
          <w:b/>
          <w:bCs/>
          <w:sz w:val="28"/>
          <w:szCs w:val="28"/>
        </w:rPr>
        <w:t>Концепция управления местным развитием в Республике Таджикистан на период до 2030 года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EI0YVLZ0"/>
      <w:bookmarkEnd w:id="1"/>
      <w:r w:rsidRPr="001A6809">
        <w:rPr>
          <w:rFonts w:ascii="Courier Tojik" w:eastAsia="Times New Roman" w:hAnsi="Courier Tojik" w:cs="Times New Roman"/>
          <w:b/>
          <w:bCs/>
          <w:sz w:val="24"/>
          <w:szCs w:val="24"/>
        </w:rPr>
        <w:t>1. Общие положения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1. Процесс национального развития Республики Таджикистан сопряжен со сложными программными преобразованиями в различных секторах национальной экономики и жизнеобеспечения страны. Этот процесс требует существования определенной стратегической направленности, подкрепленной институциональными изменениями, четким распределением функций и качественной координацией деятельности центральных и местных органов 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2. Особенно важная роль в этом процессе отводится местным органам государственного управления и органам местного самоуправления в поселках и селах (далее - местное самоуправление).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3. </w:t>
      </w:r>
      <w:proofErr w:type="gramStart"/>
      <w:r w:rsidRPr="001A6809">
        <w:rPr>
          <w:rFonts w:ascii="Courier Tojik" w:eastAsia="Times New Roman" w:hAnsi="Courier Tojik" w:cs="Times New Roman"/>
        </w:rPr>
        <w:t xml:space="preserve">В соответствии с административно-территориальным делением территория Республики Таджикистан разделена на три области - Горно-Бадахшанскую Автономную Область (восточная часть страны с 8 административно-территориальными единицами), Согдийскую область (северная часть страны с 18 административно-территориальными единицами), </w:t>
      </w:r>
      <w:proofErr w:type="spellStart"/>
      <w:r w:rsidRPr="001A6809">
        <w:rPr>
          <w:rFonts w:ascii="Courier Tojik" w:eastAsia="Times New Roman" w:hAnsi="Courier Tojik" w:cs="Times New Roman"/>
        </w:rPr>
        <w:t>Хатлонскую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область (южная часть страны с 25 административно-территориальными единицами), город Душанбе (столица страны, состоящая из 4 районов), районы республиканского подчинения (с 13 административно-территориальными единицами) и 427 поселковые и сельские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</w:t>
      </w:r>
      <w:proofErr w:type="spellStart"/>
      <w:r w:rsidRPr="001A6809">
        <w:rPr>
          <w:rFonts w:ascii="Courier Tojik" w:eastAsia="Times New Roman" w:hAnsi="Courier Tojik" w:cs="Times New Roman"/>
        </w:rPr>
        <w:t>джамоаты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. Органами самоуправления в поселках и селах являются </w:t>
      </w:r>
      <w:proofErr w:type="spellStart"/>
      <w:r w:rsidRPr="001A6809">
        <w:rPr>
          <w:rFonts w:ascii="Courier Tojik" w:eastAsia="Times New Roman" w:hAnsi="Courier Tojik" w:cs="Times New Roman"/>
        </w:rPr>
        <w:t>джамоаты</w:t>
      </w:r>
      <w:proofErr w:type="spellEnd"/>
      <w:r w:rsidRPr="001A6809">
        <w:rPr>
          <w:rFonts w:ascii="Courier Tojik" w:eastAsia="Times New Roman" w:hAnsi="Courier Tojik" w:cs="Times New Roman"/>
        </w:rPr>
        <w:t>, порядок образования, полномочия и деятельность которых регулируются законом.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4. </w:t>
      </w:r>
      <w:proofErr w:type="gramStart"/>
      <w:r w:rsidRPr="001A6809">
        <w:rPr>
          <w:rFonts w:ascii="Courier Tojik" w:eastAsia="Times New Roman" w:hAnsi="Courier Tojik" w:cs="Times New Roman"/>
        </w:rPr>
        <w:t>Из проведенного анализа деятельности местных органов управления можно сделать вывод, что их функции, институциональная система и методы планирования на сегодняшний день не приспособлены к быстро изменяющимся стратегическим задачам развития и территориального управления, что не позволяет местным органам комплексно подходить к разработке и реализации среднесрочных и долгосрочных программ и планов местного социально-экономического развития.</w:t>
      </w:r>
      <w:proofErr w:type="gramEnd"/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5. Этим обуславливается необходимость разработки и принятия долгосрочной Концепции управления местным развитием в Республике  Таджикистан на период до 2030 года (далее - Концепция), которая дает возможность определить основные направления и стратегические задачи создания современной системы местного управления и её эффективного функционирования при быстро развивающемся обществе.</w:t>
      </w:r>
    </w:p>
    <w:p w:rsidR="001A6809" w:rsidRPr="001A6809" w:rsidRDefault="001A6809" w:rsidP="00BB086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EI0YX9A0"/>
      <w:bookmarkEnd w:id="2"/>
      <w:r w:rsidRPr="001A6809">
        <w:rPr>
          <w:rFonts w:ascii="Courier Tojik" w:eastAsia="Times New Roman" w:hAnsi="Courier Tojik" w:cs="Times New Roman"/>
          <w:b/>
          <w:bCs/>
          <w:sz w:val="24"/>
          <w:szCs w:val="24"/>
        </w:rPr>
        <w:t>2. Цели Концепции и основные направления местного развития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6. Целью настоящей Концепции является формулировка основных направлений и политико-организационных и правовых основ управления местным развитием, задачи для совершенствования системы управления местным развитием, а также определения механизмов и основных этапов реализации Концепции. </w:t>
      </w:r>
      <w:proofErr w:type="gramStart"/>
      <w:r w:rsidRPr="001A6809">
        <w:rPr>
          <w:rFonts w:ascii="Courier Tojik" w:eastAsia="Times New Roman" w:hAnsi="Courier Tojik" w:cs="Times New Roman"/>
        </w:rPr>
        <w:t>Концепция является долгосрочным документом и ее положения принимаются за основу при разработке стратегических государственных программ и планов по местном} и территориальному развитию.</w:t>
      </w:r>
      <w:proofErr w:type="gramEnd"/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lastRenderedPageBreak/>
        <w:t>7. Концепция создает организационно - политическую и методологическую основу для продвижения преобразований на местном уровне, способствует реализации ранее принятых стратегических документов Правительства Республики Таджикистан, разработке нормативных правовых актов в сфере регулирования функций, организации и структуры органов местного 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8. В конечном итоге, Концепция формирует комплексные организационные, методологические, правовые и финансовые основы для разработки Стратегии реформирования местного управления в Республике Таджикистан.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9. Основными направлениями совершенствования управления местным развитием являются: 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разграничение и оптимизация функций и полномочий между уровнями центрального и местного государственного управления, а также местным самоуправлением, включая перераспределение материальных и финансовых ресурсов;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формирование на территориальном и местном уровнях управления системы исполнительных органов государственной власти, которая будет соответствовать основополагающим принципам эффективного государственного управления и создаст необходимые условия для устойчивого социально-экономического развития страны;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внедрение механизмов, обеспечивающих более тесную увязку долгосрочной стратегии с процессом планирования и исполнения государственного бюджета, а также с ежегодными планами, стратегиями развития отраслей и инвестиционными программами на местном уровне;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достижение более четкого распределения функций, задач и полномочий по предоставлению услуг населению, улучшение их качества и доступности;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- внедрение эффективных механизмов контроля и </w:t>
      </w:r>
      <w:proofErr w:type="spellStart"/>
      <w:r w:rsidRPr="001A6809">
        <w:rPr>
          <w:rFonts w:ascii="Courier Tojik" w:eastAsia="Times New Roman" w:hAnsi="Courier Tojik" w:cs="Times New Roman"/>
        </w:rPr>
        <w:t>подотчетновти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местных органов управления и их руководителей.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10. </w:t>
      </w:r>
      <w:proofErr w:type="gramStart"/>
      <w:r w:rsidRPr="001A6809">
        <w:rPr>
          <w:rFonts w:ascii="Courier Tojik" w:eastAsia="Times New Roman" w:hAnsi="Courier Tojik" w:cs="Times New Roman"/>
        </w:rPr>
        <w:t>Реализация основных направлений и предполагаемых задач местного развития позволяет более оптимально расходовать государственные ресурсы, что заметно приведет к повышению доверия населения к государственной власти, как на центральном, так и на местном уровнях.</w:t>
      </w:r>
      <w:proofErr w:type="gramEnd"/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11. Успешность реализации данной Концепции зависит от формирования необходимого организационного, информационного, кадрового и ресурсного обеспечения рекомендуемых мероприятий, совершенствования механизмов распространения успешного опыта местного управления и эффективной координации процесса реализации всех мероприятий.</w:t>
      </w:r>
    </w:p>
    <w:p w:rsidR="001A6809" w:rsidRPr="001A6809" w:rsidRDefault="001A6809" w:rsidP="0061289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EI0YY7KQ"/>
      <w:bookmarkEnd w:id="3"/>
      <w:r w:rsidRPr="001A6809">
        <w:rPr>
          <w:rFonts w:ascii="Courier Tojik" w:eastAsia="Times New Roman" w:hAnsi="Courier Tojik" w:cs="Times New Roman"/>
          <w:b/>
          <w:bCs/>
          <w:sz w:val="24"/>
          <w:szCs w:val="24"/>
        </w:rPr>
        <w:t>3. Политико-организационные и правовые основы совершенствования управления местным развитием в Республике Таджикистан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12. В процессе преобразований, осуществляемых в различных секторах, национальной экономики существенные задачи возложены на местные органы системы государственного управления, включая органы местного самоуправления. Исходя из этого, ряд донорских организаций в ходе осуществления своих проектов провели функциональные обзоры и анализы состояния местного управления. В этом направлении важную роль занимает Программа развития ООН. При поддержке и участии Программа развития ООН в 2013 году был разработан документ "Основы для Концепции совершенствования управления местным развитием в Республике Таджикистан".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lastRenderedPageBreak/>
        <w:t xml:space="preserve">13. Исходной точкой этого концептуального документа является План действий по реализации Концепции совершенствования структуры государственного управления в Республике Таджикистан, утвержденный Распоряжением Президента Республики Таджикистан от 29 мая 2009 года, №РП-1002. 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14. Данный документ содержит цели по совершенствованию системы государственного управления, где предусматривается важность разграничения и оптимизации функций и полномочий между центральным аппаратом и территориальными органами государственной власти, а также органами местного самоуправления.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15. На основании Концепции совершенствования структуры государственного управления в Республике Таджикистан был принят Закон Республики Таджикистан "О системе органов государственного управления Республики Таджикистан" от 16 апреля 2012 года, </w:t>
      </w:r>
      <w:hyperlink r:id="rId5" w:tooltip="Ссылка на Закон РТ О системе органов государственного  управления РТ" w:history="1">
        <w:r w:rsidRPr="00BF3D74">
          <w:rPr>
            <w:rFonts w:ascii="Courier Tojik" w:eastAsia="Times New Roman" w:hAnsi="Courier Tojik" w:cs="Times New Roman"/>
          </w:rPr>
          <w:t>№ 828</w:t>
        </w:r>
      </w:hyperlink>
      <w:r w:rsidRPr="001A6809">
        <w:rPr>
          <w:rFonts w:ascii="Courier Tojik" w:eastAsia="Times New Roman" w:hAnsi="Courier Tojik" w:cs="Times New Roman"/>
        </w:rPr>
        <w:t xml:space="preserve">, где дается определение понятиям </w:t>
      </w:r>
      <w:proofErr w:type="spellStart"/>
      <w:r w:rsidRPr="001A6809">
        <w:rPr>
          <w:rFonts w:ascii="Courier Tojik" w:eastAsia="Times New Roman" w:hAnsi="Courier Tojik" w:cs="Times New Roman"/>
        </w:rPr>
        <w:t>деконцентрации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и децентрализации.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16, Основной целью всех проводимых в Республике Таджикистан реформ системы государственного управления является повышение </w:t>
      </w:r>
      <w:proofErr w:type="gramStart"/>
      <w:r w:rsidRPr="001A6809">
        <w:rPr>
          <w:rFonts w:ascii="Courier Tojik" w:eastAsia="Times New Roman" w:hAnsi="Courier Tojik" w:cs="Times New Roman"/>
        </w:rPr>
        <w:t>уровня качества жизни населения страны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и содействие экономическому развитию. Для достижения этих целей Правительство Республики Таджикистан приняло Национальную стратегию развития Республики Таджикистан на период до 2015 года (далее - НСР). В качестве одного из основных направлений в рамках НСР определено развитие административно-территориального управления и формирование полноценного местного самоуправления.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17. Из НСР вытекает Стратегия </w:t>
      </w:r>
      <w:proofErr w:type="gramStart"/>
      <w:r w:rsidRPr="001A6809">
        <w:rPr>
          <w:rFonts w:ascii="Courier Tojik" w:eastAsia="Times New Roman" w:hAnsi="Courier Tojik" w:cs="Times New Roman"/>
        </w:rPr>
        <w:t>повышения уровня благосостояния населения Таджикистана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на период 2013-2015 годов (далее - СПУБНТ). Среди основных стратегических направлений совершенствования развития сферы государственного управления в СПУБНТ также предусматриваются развитие вопросов территориального управления и повышение потенциала местных органов и системы органов самоуправления в поселках и селах.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18. Методологической основой для проведения реформ в сфере государственного и местного управления является Стратегия реформирования системы государственного управления на период до 2015 года, где сформулирован общий подход к реформе системы государственного 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19. </w:t>
      </w:r>
      <w:proofErr w:type="gramStart"/>
      <w:r w:rsidRPr="001A6809">
        <w:rPr>
          <w:rFonts w:ascii="Courier Tojik" w:eastAsia="Times New Roman" w:hAnsi="Courier Tojik" w:cs="Times New Roman"/>
        </w:rPr>
        <w:t xml:space="preserve">Наряду с указанными документами правовой основой совершенствования управления местным развитием являются </w:t>
      </w:r>
      <w:hyperlink r:id="rId6" w:tooltip="Ссылка на Конституция РТ" w:history="1">
        <w:r w:rsidRPr="00BF3D74">
          <w:rPr>
            <w:rFonts w:ascii="Courier Tojik" w:eastAsia="Times New Roman" w:hAnsi="Courier Tojik" w:cs="Times New Roman"/>
          </w:rPr>
          <w:t>Конституция</w:t>
        </w:r>
      </w:hyperlink>
      <w:r w:rsidRPr="001A6809">
        <w:rPr>
          <w:rFonts w:ascii="Courier Tojik" w:eastAsia="Times New Roman" w:hAnsi="Courier Tojik" w:cs="Times New Roman"/>
        </w:rPr>
        <w:t xml:space="preserve"> Республики Таджикистан, </w:t>
      </w:r>
      <w:hyperlink r:id="rId7" w:tooltip="Ссылка на Кон. Закон РТ О местных органах государственной власти" w:history="1">
        <w:r w:rsidRPr="00BF3D74">
          <w:rPr>
            <w:rFonts w:ascii="Courier Tojik" w:eastAsia="Times New Roman" w:hAnsi="Courier Tojik" w:cs="Times New Roman"/>
          </w:rPr>
          <w:t>Конституционный закон</w:t>
        </w:r>
      </w:hyperlink>
      <w:r w:rsidRPr="001A6809">
        <w:rPr>
          <w:rFonts w:ascii="Courier Tojik" w:eastAsia="Times New Roman" w:hAnsi="Courier Tojik" w:cs="Times New Roman"/>
        </w:rPr>
        <w:t xml:space="preserve"> Республики Таджикистан "О местных органах государственной власти", </w:t>
      </w:r>
      <w:hyperlink r:id="rId8" w:tooltip="Ссылка на Закон РТ Об органах самоуправления посёлков и сёл" w:history="1">
        <w:r w:rsidRPr="00BF3D74">
          <w:rPr>
            <w:rFonts w:ascii="Courier Tojik" w:eastAsia="Times New Roman" w:hAnsi="Courier Tojik" w:cs="Times New Roman"/>
          </w:rPr>
          <w:t>Закон</w:t>
        </w:r>
      </w:hyperlink>
      <w:r w:rsidRPr="001A6809">
        <w:rPr>
          <w:rFonts w:ascii="Courier Tojik" w:eastAsia="Times New Roman" w:hAnsi="Courier Tojik" w:cs="Times New Roman"/>
        </w:rPr>
        <w:t xml:space="preserve"> Республики Таджикистан "Об органах самоуправления в посёлке и селе", </w:t>
      </w:r>
      <w:hyperlink r:id="rId9" w:tooltip="Ссылка на Закон РТ Об органах общественной самодеятельности" w:history="1">
        <w:r w:rsidRPr="00BF3D74">
          <w:rPr>
            <w:rFonts w:ascii="Courier Tojik" w:eastAsia="Times New Roman" w:hAnsi="Courier Tojik" w:cs="Times New Roman"/>
          </w:rPr>
          <w:t>Закон</w:t>
        </w:r>
      </w:hyperlink>
      <w:r w:rsidRPr="001A6809">
        <w:rPr>
          <w:rFonts w:ascii="Courier Tojik" w:eastAsia="Times New Roman" w:hAnsi="Courier Tojik" w:cs="Times New Roman"/>
        </w:rPr>
        <w:t xml:space="preserve"> Республики Таджикистан "Об органах общественной самодеятельности", </w:t>
      </w:r>
      <w:hyperlink r:id="rId10" w:tooltip="Ссылка на Закон РТ О системе органов государственного  управления РТ" w:history="1">
        <w:r w:rsidRPr="00BF3D74">
          <w:rPr>
            <w:rFonts w:ascii="Courier Tojik" w:eastAsia="Times New Roman" w:hAnsi="Courier Tojik" w:cs="Times New Roman"/>
          </w:rPr>
          <w:t>Закон</w:t>
        </w:r>
      </w:hyperlink>
      <w:r w:rsidRPr="001A6809">
        <w:rPr>
          <w:rFonts w:ascii="Courier Tojik" w:eastAsia="Times New Roman" w:hAnsi="Courier Tojik" w:cs="Times New Roman"/>
        </w:rPr>
        <w:t xml:space="preserve"> Республики Таджикистан "О системе органов государственного управления Республики Таджикистан" и другие отраслевые законы, в которых определены задачи органов местного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20. Проведенный анализ нормативно-правовых основ системы местного управления показывает, что некоторые положения вышеуказанных законов в настоящее время не реализуются. </w:t>
      </w:r>
      <w:proofErr w:type="gramStart"/>
      <w:r w:rsidRPr="001A6809">
        <w:rPr>
          <w:rFonts w:ascii="Courier Tojik" w:eastAsia="Times New Roman" w:hAnsi="Courier Tojik" w:cs="Times New Roman"/>
        </w:rPr>
        <w:t>Для реализации существующей правовой базы на практике необходимо провести системный анализ по выяснению работоспособности декларативных и действующих норм, привести в соответствие существующее законодательство в области местного управления с другими отраслевыми законами, в которых определяются задачи органов местного управления и местного самоуправления, а также пересмотреть систему подзаконных актов в области местного управления.</w:t>
      </w:r>
      <w:proofErr w:type="gramEnd"/>
    </w:p>
    <w:p w:rsidR="001A6809" w:rsidRPr="001A6809" w:rsidRDefault="001A6809" w:rsidP="00BF3D7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4EI0Z3E03"/>
      <w:bookmarkEnd w:id="4"/>
      <w:r w:rsidRPr="001A6809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4. Задачи для совершенствования управления местного развития в Республике Таджикистан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21. Для успешной реализации предполагаемых мероприятий, изложенных в пункте 1. данной Концепции, предлагается решение следующих задач: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создание координационных механизмов для реализации Стратегии реформирования системы государственного управления, включая Концепцию управления местным развитием в Республике Таджикистан;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проведение комплексного анализа по обобщению функций центральных органов государственной власти на местном уровне и на основе проведенного анализа выделить функции центральных государственных органов, где с точки зрения экономической эффективности можно было их выполнять на местном уровне государственного управления;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проведение анализа функций местных органов государственного управления и выделить из них функции, которые в ходе следующего этапа реформы можно было бы передать органам местного самоуправления;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проведение юридического анализа всех нормативных правовых актов, регулирующих систему местного государственного управления и местного самоуправления, а также вопросы планирования и реализации программ и планов развития, для выявления противоречий между ними и подготовить предложения для внесения изменений в законодательные акты;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- проведение системного анализа существующей налоговой системы и бюджетной политики в целях </w:t>
      </w:r>
      <w:proofErr w:type="gramStart"/>
      <w:r w:rsidRPr="001A6809">
        <w:rPr>
          <w:rFonts w:ascii="Courier Tojik" w:eastAsia="Times New Roman" w:hAnsi="Courier Tojik" w:cs="Times New Roman"/>
        </w:rPr>
        <w:t>определения источников финансовой поддержки функций государственного управления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на местном уровне и местного самоуправления;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создание оптимальной модели межбюджетных отношений, исходя из распределения функций между уровнями государственного управления;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-проведение анализа экономической обоснованности и функциональности существующего административно - территориального деления;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анализ существующей системы служебного надзора и контроля со стороны центральных государственных органов над местными органами государственного управления и органами местного самоуправления и разработка предложений по ее совершенствованию;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изучение проделанной работы донорских организаций в области совершенствования местного управления и использование этих данных в ходе совершенствования местного управления;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начать разработку программы подготовки управленческих кадров (менеджеров) на местном уровне в профессиональных вузах Республики Таджикистан. В этих целях использовать широкие возможности международных программ в области образования и развивать сотрудничество с профессиональными вузами других стран;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подготовка программ по переподготовке руководителей органов местного управления и органов местного самоуправления со стороны Агентства государственной службы при Президенте Республики Таджикистан и Института государственного управления при Президенте Республики Таджикистан по разъяснению принципов совершенствования местного управления и местного самоуправления, а также изучению современных методов руководства органами местного управления и местного самоуправления.</w:t>
      </w:r>
    </w:p>
    <w:p w:rsidR="001A6809" w:rsidRPr="001A6809" w:rsidRDefault="001A6809" w:rsidP="0093694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4EI0Z5JUF"/>
      <w:bookmarkEnd w:id="5"/>
      <w:r w:rsidRPr="001A6809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5. Механизмы и основные этапы реализации Концепции управления местным развитием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22. Система управления процессом реформ, нацеленных на совершенствование системы управления местных исполнительных органов государственной власти в период до 2030 года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В этих целях механизм управления должен быть организован на основе реализации мероприятий, исходя из согласованных и утвержденных программ и планов, количественных индикаторов достижения целей, централизованного контроля качества управления мероприятиями реформы.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23. </w:t>
      </w:r>
      <w:proofErr w:type="gramStart"/>
      <w:r w:rsidRPr="001A6809">
        <w:rPr>
          <w:rFonts w:ascii="Courier Tojik" w:eastAsia="Times New Roman" w:hAnsi="Courier Tojik" w:cs="Times New Roman"/>
        </w:rPr>
        <w:t>Ответственными структурами за реализацию преобразований в области административно-территориального управления необходимо назначить Управление стратегического планирования и реформ и Управление по работе с органами местного управления Исполнительного аппарата Президента Республики Таджикистан, а также Комитет по местному развития при Президента Республики Таджикистан, которые обеспечат согласованные действия центральных исполнительных органов государственной власти, взаимодействие с местными исполнительными органами государственной власти, а также с заинтересованными организациями</w:t>
      </w:r>
      <w:proofErr w:type="gramEnd"/>
      <w:r w:rsidRPr="001A6809">
        <w:rPr>
          <w:rFonts w:ascii="Courier Tojik" w:eastAsia="Times New Roman" w:hAnsi="Courier Tojik" w:cs="Times New Roman"/>
        </w:rPr>
        <w:t xml:space="preserve"> и гражданским обществом при проведении мер по реформированию системы местного 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24. На первом этапе реформ (2015 - 2020 г.г.) Правительство Республики Таджикистан должно утвердить План мероприятий по реализации настоящей Концепции и разработать и представить к утверждению прое</w:t>
      </w:r>
      <w:proofErr w:type="gramStart"/>
      <w:r w:rsidRPr="001A6809">
        <w:rPr>
          <w:rFonts w:ascii="Courier Tojik" w:eastAsia="Times New Roman" w:hAnsi="Courier Tojik" w:cs="Times New Roman"/>
        </w:rPr>
        <w:t>кт Стр</w:t>
      </w:r>
      <w:proofErr w:type="gramEnd"/>
      <w:r w:rsidRPr="001A6809">
        <w:rPr>
          <w:rFonts w:ascii="Courier Tojik" w:eastAsia="Times New Roman" w:hAnsi="Courier Tojik" w:cs="Times New Roman"/>
        </w:rPr>
        <w:t>атегии по реформированию местного управления в Республике Таджикистан.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25. Необходимо определить порядок стимулирования деятельности по внедрению стандартов государственных услуг и административных регламентов и в целях четкого распределения функциональных обязанностей между уровнями управления и передачи им адекватных полномочий завершить работу над Реестром государственных функций и услуг. Также необходимо разработать план поэтапного разграничения полномочий, функций и источников финансирования между центральными и территориальными органами государственной власти, в котором будут учитываться результаты функциональных обзоров, изменений в структуре центрального аппаратов и территориальных подразделений исполнительных органов, а также результатов </w:t>
      </w:r>
      <w:proofErr w:type="spellStart"/>
      <w:r w:rsidRPr="001A6809">
        <w:rPr>
          <w:rFonts w:ascii="Courier Tojik" w:eastAsia="Times New Roman" w:hAnsi="Courier Tojik" w:cs="Times New Roman"/>
        </w:rPr>
        <w:t>пилотных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проектов в области разграничения полномочий.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26. </w:t>
      </w:r>
      <w:proofErr w:type="gramStart"/>
      <w:r w:rsidRPr="001A6809">
        <w:rPr>
          <w:rFonts w:ascii="Courier Tojik" w:eastAsia="Times New Roman" w:hAnsi="Courier Tojik" w:cs="Times New Roman"/>
        </w:rPr>
        <w:t>На втором этапе реформ (2020 - 2025 г.г.) в целях формирования местного самоуправления, способного предоставлять качественные услуги населению, необходимо принять меры на законодательном и институциональном уровнях по развитию финансовой автономии местного самоуправления в соответствии с выполняемыми им функциями, определив собственность местного самоуправления и закрепив соответственно права собственности.</w:t>
      </w:r>
      <w:proofErr w:type="gramEnd"/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27. В дополнение, в среднесрочной перспективе следует принять меры по следующим направлениям: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укрепление потенциала государственных органов управления и органов самоуправления в вопросах администрирования и управления путем обучения и переобучения их кадрового состава;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- повышение эффективности взаимодействия исполнительных органов государственной власти и гражданского общества, а также повышение </w:t>
      </w:r>
      <w:r w:rsidRPr="001A6809">
        <w:rPr>
          <w:rFonts w:ascii="Courier Tojik" w:eastAsia="Times New Roman" w:hAnsi="Courier Tojik" w:cs="Times New Roman"/>
        </w:rPr>
        <w:lastRenderedPageBreak/>
        <w:t>прозрачности деятельности местных исполнительных органов государственной власти;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модернизация системы информационного обеспечения органов исполнительной власти путем внедрения элементов электронного правительства;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- разработка и принятие нормативных правовых актов и разработка методической базы для совершенствования действующей системы контроля и надзора, процесса государственных закупок на местном уровне, механизма финансирования за счет внешних источников </w:t>
      </w:r>
      <w:proofErr w:type="spellStart"/>
      <w:r w:rsidRPr="001A6809">
        <w:rPr>
          <w:rFonts w:ascii="Courier Tojik" w:eastAsia="Times New Roman" w:hAnsi="Courier Tojik" w:cs="Times New Roman"/>
        </w:rPr>
        <w:t>административноуправленческих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процессов (</w:t>
      </w:r>
      <w:proofErr w:type="spellStart"/>
      <w:r w:rsidRPr="001A6809">
        <w:rPr>
          <w:rFonts w:ascii="Courier Tojik" w:eastAsia="Times New Roman" w:hAnsi="Courier Tojik" w:cs="Times New Roman"/>
        </w:rPr>
        <w:t>аутсорсинга</w:t>
      </w:r>
      <w:proofErr w:type="spellEnd"/>
      <w:r w:rsidRPr="001A6809">
        <w:rPr>
          <w:rFonts w:ascii="Courier Tojik" w:eastAsia="Times New Roman" w:hAnsi="Courier Tojik" w:cs="Times New Roman"/>
        </w:rPr>
        <w:t>);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 xml:space="preserve">- разработка и реализация </w:t>
      </w:r>
      <w:proofErr w:type="spellStart"/>
      <w:r w:rsidRPr="001A6809">
        <w:rPr>
          <w:rFonts w:ascii="Courier Tojik" w:eastAsia="Times New Roman" w:hAnsi="Courier Tojik" w:cs="Times New Roman"/>
        </w:rPr>
        <w:t>пилотных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проектов в области разграничения полномочий между уровнями государственной власти и местного самоуправления и </w:t>
      </w:r>
      <w:proofErr w:type="spellStart"/>
      <w:r w:rsidRPr="001A6809">
        <w:rPr>
          <w:rFonts w:ascii="Courier Tojik" w:eastAsia="Times New Roman" w:hAnsi="Courier Tojik" w:cs="Times New Roman"/>
        </w:rPr>
        <w:t>пилотных</w:t>
      </w:r>
      <w:proofErr w:type="spellEnd"/>
      <w:r w:rsidRPr="001A6809">
        <w:rPr>
          <w:rFonts w:ascii="Courier Tojik" w:eastAsia="Times New Roman" w:hAnsi="Courier Tojik" w:cs="Times New Roman"/>
        </w:rPr>
        <w:t xml:space="preserve"> проектов по внедрению стандартов государственных и местных услуг населению на территориальном уровне; - создание системы мониторинга по реализации данной Концепции;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- оптимизация функционирования исполнительных органов государственной власти и введение механизмов противодействия коррупции в сферах деятельности местных исполнительных органов государственной власти.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28. Также, в целях четкого разграничения и упорядочения полномочий по вопросам формирования доходной части и расходования бюджетных средств на местном уровне необходимо обеспечить финансирование местных органов согласно их функциональным обязательствам.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29. На третьем этапе реформ (2025 - 2030 г.г.) необходимо упорядочение административно-территориального деления в соответствии с перераспределением функций, и определение критериев административно</w:t>
      </w:r>
      <w:r w:rsidR="009E28AA">
        <w:rPr>
          <w:rFonts w:ascii="Courier Tojik" w:eastAsia="Times New Roman" w:hAnsi="Courier Tojik" w:cs="Times New Roman"/>
        </w:rPr>
        <w:t>-</w:t>
      </w:r>
      <w:r w:rsidRPr="001A6809">
        <w:rPr>
          <w:rFonts w:ascii="Courier Tojik" w:eastAsia="Times New Roman" w:hAnsi="Courier Tojik" w:cs="Times New Roman"/>
        </w:rPr>
        <w:t>территориального деления и взаимоотношений между уровнями государственного управления и местного самоуправления.</w:t>
      </w:r>
    </w:p>
    <w:p w:rsidR="001A6809" w:rsidRPr="001A6809" w:rsidRDefault="001A6809" w:rsidP="001A6809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1A6809">
        <w:rPr>
          <w:rFonts w:ascii="Courier Tojik" w:eastAsia="Times New Roman" w:hAnsi="Courier Tojik" w:cs="Times New Roman"/>
        </w:rPr>
        <w:t>30. Финансирование мероприятий по совершенствованию системы управления местным развитием осуществляется за счет средств, предусмотренных в Государственном бюджете, с привлечением финансовой и консультативной технической помощи донорских организаций.</w:t>
      </w:r>
    </w:p>
    <w:p w:rsidR="00EC6CB5" w:rsidRPr="00BF3D74" w:rsidRDefault="00EC6CB5" w:rsidP="001A6809">
      <w:pPr>
        <w:jc w:val="both"/>
      </w:pPr>
    </w:p>
    <w:sectPr w:rsidR="00EC6CB5" w:rsidRPr="00BF3D74" w:rsidSect="00E2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09"/>
    <w:rsid w:val="001A6809"/>
    <w:rsid w:val="00612896"/>
    <w:rsid w:val="0093694B"/>
    <w:rsid w:val="009E28AA"/>
    <w:rsid w:val="00BB086E"/>
    <w:rsid w:val="00BF3D74"/>
    <w:rsid w:val="00E22E50"/>
    <w:rsid w:val="00E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50"/>
  </w:style>
  <w:style w:type="paragraph" w:styleId="2">
    <w:name w:val="heading 2"/>
    <w:basedOn w:val="a"/>
    <w:link w:val="20"/>
    <w:uiPriority w:val="9"/>
    <w:qFormat/>
    <w:rsid w:val="001A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A6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8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A68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6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rgn=48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rgn=116634" TargetMode="External"/><Relationship Id="rId10" Type="http://schemas.openxmlformats.org/officeDocument/2006/relationships/hyperlink" Target="vfp://rgn=116634" TargetMode="External"/><Relationship Id="rId4" Type="http://schemas.openxmlformats.org/officeDocument/2006/relationships/hyperlink" Target="vfp://rgn=124856" TargetMode="External"/><Relationship Id="rId9" Type="http://schemas.openxmlformats.org/officeDocument/2006/relationships/hyperlink" Target="vfp://rgn=12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2650</Words>
  <Characters>15109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2015-11-04T03:24:00Z</dcterms:created>
  <dcterms:modified xsi:type="dcterms:W3CDTF">2015-12-16T03:57:00Z</dcterms:modified>
</cp:coreProperties>
</file>